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F2402" w14:textId="77777777" w:rsidR="00057EC3" w:rsidRDefault="00057EC3" w:rsidP="00057EC3">
      <w:pPr>
        <w:jc w:val="center"/>
        <w:rPr>
          <w:rFonts w:ascii="Arial Black" w:hAnsi="Arial Black"/>
          <w:sz w:val="48"/>
          <w:szCs w:val="48"/>
        </w:rPr>
      </w:pPr>
      <w:r>
        <w:rPr>
          <w:rFonts w:ascii="Arial Black" w:hAnsi="Arial Black"/>
          <w:noProof/>
          <w:sz w:val="48"/>
          <w:szCs w:val="48"/>
        </w:rPr>
        <w:drawing>
          <wp:inline distT="0" distB="0" distL="0" distR="0" wp14:anchorId="0B9AC2A8" wp14:editId="4B2A63B9">
            <wp:extent cx="33813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876300"/>
                    </a:xfrm>
                    <a:prstGeom prst="rect">
                      <a:avLst/>
                    </a:prstGeom>
                    <a:noFill/>
                  </pic:spPr>
                </pic:pic>
              </a:graphicData>
            </a:graphic>
          </wp:inline>
        </w:drawing>
      </w:r>
    </w:p>
    <w:p w14:paraId="10C521C4" w14:textId="77777777" w:rsidR="00057EC3" w:rsidRDefault="00057EC3" w:rsidP="00057EC3">
      <w:pPr>
        <w:jc w:val="center"/>
        <w:rPr>
          <w:rFonts w:ascii="Arial Black" w:hAnsi="Arial Black"/>
          <w:sz w:val="48"/>
          <w:szCs w:val="48"/>
        </w:rPr>
      </w:pPr>
      <w:r>
        <w:rPr>
          <w:rFonts w:ascii="Arial Black" w:hAnsi="Arial Black"/>
          <w:sz w:val="48"/>
          <w:szCs w:val="48"/>
        </w:rPr>
        <w:t xml:space="preserve">Storm Debris Removal </w:t>
      </w:r>
    </w:p>
    <w:p w14:paraId="75AD2927" w14:textId="77777777" w:rsidR="00FA3E82" w:rsidRDefault="00FA3E82" w:rsidP="00057EC3">
      <w:pPr>
        <w:jc w:val="center"/>
        <w:rPr>
          <w:rFonts w:ascii="Arial Black" w:hAnsi="Arial Black"/>
          <w:sz w:val="48"/>
          <w:szCs w:val="48"/>
        </w:rPr>
      </w:pPr>
    </w:p>
    <w:p w14:paraId="0F10ABEA" w14:textId="77777777" w:rsidR="00FA3E82" w:rsidRPr="00FA3E82" w:rsidRDefault="00A36C70" w:rsidP="00A36C70">
      <w:pPr>
        <w:rPr>
          <w:rFonts w:ascii="Arial Black" w:hAnsi="Arial Black"/>
        </w:rPr>
      </w:pPr>
      <w:r>
        <w:rPr>
          <w:rFonts w:ascii="Arial Black" w:hAnsi="Arial Black"/>
        </w:rPr>
        <w:t>Frontier Waste Solutions</w:t>
      </w:r>
      <w:r w:rsidR="00FA3E82" w:rsidRPr="00FA3E82">
        <w:rPr>
          <w:rFonts w:ascii="Arial Black" w:hAnsi="Arial Black"/>
        </w:rPr>
        <w:t xml:space="preserve"> </w:t>
      </w:r>
      <w:r w:rsidR="00FA3E82">
        <w:rPr>
          <w:rFonts w:ascii="Arial Black" w:hAnsi="Arial Black"/>
        </w:rPr>
        <w:t>have begun debris removal</w:t>
      </w:r>
      <w:r w:rsidR="00FA3E82" w:rsidRPr="00FA3E82">
        <w:rPr>
          <w:rFonts w:ascii="Arial Black" w:hAnsi="Arial Black"/>
        </w:rPr>
        <w:t>. No commercial debris or hazardous waste will be removed by the City. All debris placed on the ROW must be related to this disaster.</w:t>
      </w:r>
    </w:p>
    <w:p w14:paraId="0D9FF578" w14:textId="77777777" w:rsidR="00FA3E82" w:rsidRPr="00FA3E82" w:rsidRDefault="00FA3E82" w:rsidP="00A36C70">
      <w:pPr>
        <w:rPr>
          <w:rFonts w:ascii="Arial Black" w:hAnsi="Arial Black"/>
        </w:rPr>
      </w:pPr>
    </w:p>
    <w:p w14:paraId="4C98BEAE" w14:textId="77777777" w:rsidR="00FA3E82" w:rsidRPr="00FA3E82" w:rsidRDefault="00FA3E82" w:rsidP="00A36C70">
      <w:pPr>
        <w:rPr>
          <w:rFonts w:ascii="Arial Black" w:hAnsi="Arial Black"/>
        </w:rPr>
      </w:pPr>
      <w:r w:rsidRPr="00FA3E82">
        <w:rPr>
          <w:rFonts w:ascii="Arial Black" w:hAnsi="Arial Black"/>
        </w:rPr>
        <w:t>Homeowners should contact their insurance carrier about coverage for debris removal. Contractors hired for repair or demolition are required to remove and dispose of debris, rather than placing debris on the ROW.</w:t>
      </w:r>
    </w:p>
    <w:p w14:paraId="1AD7FAFF" w14:textId="77777777" w:rsidR="00FA3E82" w:rsidRPr="00FA3E82" w:rsidRDefault="00FA3E82" w:rsidP="00FA3E82">
      <w:pPr>
        <w:jc w:val="center"/>
        <w:rPr>
          <w:rFonts w:ascii="Arial Black" w:hAnsi="Arial Black"/>
        </w:rPr>
      </w:pPr>
    </w:p>
    <w:p w14:paraId="6AC4BDAF" w14:textId="77777777" w:rsidR="00FA3E82" w:rsidRPr="00FA3E82" w:rsidRDefault="00FA3E82" w:rsidP="00A36C70">
      <w:pPr>
        <w:rPr>
          <w:rFonts w:ascii="Arial Black" w:hAnsi="Arial Black"/>
        </w:rPr>
      </w:pPr>
      <w:r w:rsidRPr="00FA3E82">
        <w:rPr>
          <w:rFonts w:ascii="Arial Black" w:hAnsi="Arial Black"/>
        </w:rPr>
        <w:t>Homeowners and volunteers who place residential debris on the ROW should keep disaster debris separate from household garbage. Clean vegetative debris and recyclables should be placed separately from construction and demolition debris and mixed debris. Please place debris outside of travel lanes and drainage ditches and away from obstacles such as mailboxes and fire hydrants.</w:t>
      </w:r>
    </w:p>
    <w:p w14:paraId="18ADD37E" w14:textId="77777777" w:rsidR="00FA3E82" w:rsidRPr="00FA3E82" w:rsidRDefault="00FA3E82" w:rsidP="00FA3E82">
      <w:pPr>
        <w:jc w:val="center"/>
        <w:rPr>
          <w:rFonts w:ascii="Arial Black" w:hAnsi="Arial Black"/>
        </w:rPr>
      </w:pPr>
    </w:p>
    <w:p w14:paraId="5F97586C" w14:textId="77777777" w:rsidR="00FA3E82" w:rsidRPr="00FA3E82" w:rsidRDefault="00FA3E82" w:rsidP="00A36C70">
      <w:pPr>
        <w:rPr>
          <w:rFonts w:ascii="Arial Black" w:hAnsi="Arial Black"/>
        </w:rPr>
      </w:pPr>
    </w:p>
    <w:p w14:paraId="4C28044B" w14:textId="77777777" w:rsidR="00FA3E82" w:rsidRDefault="00FA3E82" w:rsidP="00FA3E82">
      <w:pPr>
        <w:jc w:val="center"/>
        <w:rPr>
          <w:rFonts w:ascii="Arial Black" w:hAnsi="Arial Black"/>
        </w:rPr>
      </w:pPr>
    </w:p>
    <w:p w14:paraId="3639A204" w14:textId="77777777" w:rsidR="00FA3E82" w:rsidRDefault="00FA3E82" w:rsidP="00FA3E82">
      <w:pPr>
        <w:jc w:val="center"/>
        <w:rPr>
          <w:rFonts w:ascii="Arial Black" w:hAnsi="Arial Black"/>
        </w:rPr>
      </w:pPr>
    </w:p>
    <w:p w14:paraId="5C093517" w14:textId="77777777" w:rsidR="00FA3E82" w:rsidRDefault="00FA3E82" w:rsidP="00FA3E82">
      <w:pPr>
        <w:jc w:val="center"/>
        <w:rPr>
          <w:rFonts w:ascii="Arial Black" w:hAnsi="Arial Black"/>
        </w:rPr>
      </w:pPr>
    </w:p>
    <w:p w14:paraId="684691B0" w14:textId="77777777" w:rsidR="00A36C70" w:rsidRDefault="00A36C70" w:rsidP="00FA3E82">
      <w:pPr>
        <w:jc w:val="center"/>
        <w:rPr>
          <w:rFonts w:ascii="Arial Black" w:hAnsi="Arial Black"/>
        </w:rPr>
      </w:pPr>
    </w:p>
    <w:p w14:paraId="76500113" w14:textId="77777777" w:rsidR="00A36C70" w:rsidRDefault="00A36C70" w:rsidP="00FA3E82">
      <w:pPr>
        <w:jc w:val="center"/>
        <w:rPr>
          <w:rFonts w:ascii="Arial Black" w:hAnsi="Arial Black"/>
        </w:rPr>
      </w:pPr>
    </w:p>
    <w:p w14:paraId="76462492" w14:textId="77777777" w:rsidR="00FA3E82" w:rsidRPr="00FA3E82" w:rsidRDefault="00FA3E82" w:rsidP="00FA3E82">
      <w:pPr>
        <w:jc w:val="center"/>
        <w:rPr>
          <w:rFonts w:ascii="Arial Black" w:hAnsi="Arial Black"/>
          <w:sz w:val="28"/>
          <w:szCs w:val="28"/>
        </w:rPr>
      </w:pPr>
      <w:r w:rsidRPr="00FA3E82">
        <w:rPr>
          <w:rFonts w:ascii="Arial Black" w:hAnsi="Arial Black"/>
          <w:sz w:val="28"/>
          <w:szCs w:val="28"/>
        </w:rPr>
        <w:lastRenderedPageBreak/>
        <w:t>Here are some specific guidelines to assist residents with the process:</w:t>
      </w:r>
    </w:p>
    <w:p w14:paraId="7BF5D9D0" w14:textId="77777777" w:rsidR="00FA3E82" w:rsidRPr="00FA3E82" w:rsidRDefault="00FA3E82" w:rsidP="00FA3E82">
      <w:pPr>
        <w:jc w:val="center"/>
        <w:rPr>
          <w:rFonts w:ascii="Arial Black" w:hAnsi="Arial Black"/>
        </w:rPr>
      </w:pPr>
    </w:p>
    <w:p w14:paraId="21B20C9B" w14:textId="77777777" w:rsidR="00FA3E82" w:rsidRPr="00FA3E82" w:rsidRDefault="00FA3E82" w:rsidP="00A36C70">
      <w:pPr>
        <w:rPr>
          <w:rFonts w:ascii="Arial Black" w:hAnsi="Arial Black"/>
        </w:rPr>
      </w:pPr>
      <w:r w:rsidRPr="00FA3E82">
        <w:rPr>
          <w:rFonts w:ascii="Arial Black" w:hAnsi="Arial Black"/>
        </w:rPr>
        <w:t>Place disaster-related debris on the street ROW, not by the alley,</w:t>
      </w:r>
    </w:p>
    <w:p w14:paraId="469A5C84" w14:textId="77777777" w:rsidR="00FA3E82" w:rsidRPr="00FA3E82" w:rsidRDefault="00FA3E82" w:rsidP="00A36C70">
      <w:pPr>
        <w:rPr>
          <w:rFonts w:ascii="Arial Black" w:hAnsi="Arial Black"/>
        </w:rPr>
      </w:pPr>
      <w:r w:rsidRPr="00FA3E82">
        <w:rPr>
          <w:rFonts w:ascii="Arial Black" w:hAnsi="Arial Black"/>
        </w:rPr>
        <w:t>Place debris just behind the curb, do not block travel lanes or drainage ditches,</w:t>
      </w:r>
    </w:p>
    <w:p w14:paraId="2ADC155D" w14:textId="77777777" w:rsidR="00FA3E82" w:rsidRPr="00FA3E82" w:rsidRDefault="00FA3E82" w:rsidP="00A36C70">
      <w:pPr>
        <w:rPr>
          <w:rFonts w:ascii="Arial Black" w:hAnsi="Arial Black"/>
        </w:rPr>
      </w:pPr>
      <w:r w:rsidRPr="00FA3E82">
        <w:rPr>
          <w:rFonts w:ascii="Arial Black" w:hAnsi="Arial Black"/>
        </w:rPr>
        <w:t>Keep disaster-related debris separate from regular household garbage,</w:t>
      </w:r>
    </w:p>
    <w:p w14:paraId="582C495B" w14:textId="77777777" w:rsidR="00FA3E82" w:rsidRPr="00FA3E82" w:rsidRDefault="00FA3E82" w:rsidP="00A36C70">
      <w:pPr>
        <w:rPr>
          <w:rFonts w:ascii="Arial Black" w:hAnsi="Arial Black"/>
        </w:rPr>
      </w:pPr>
      <w:r w:rsidRPr="00FA3E82">
        <w:rPr>
          <w:rFonts w:ascii="Arial Black" w:hAnsi="Arial Black"/>
        </w:rPr>
        <w:t>Where practical, place clean vegetative debris and recyclable items in separate piles, and</w:t>
      </w:r>
    </w:p>
    <w:p w14:paraId="36070738" w14:textId="77777777" w:rsidR="00FA3E82" w:rsidRPr="00FA3E82" w:rsidRDefault="00FA3E82" w:rsidP="00A36C70">
      <w:pPr>
        <w:rPr>
          <w:rFonts w:ascii="Arial Black" w:hAnsi="Arial Black"/>
        </w:rPr>
      </w:pPr>
      <w:r w:rsidRPr="00FA3E82">
        <w:rPr>
          <w:rFonts w:ascii="Arial Black" w:hAnsi="Arial Black"/>
        </w:rPr>
        <w:t>Recommend that volunteer workers also follow the above guidelines.</w:t>
      </w:r>
    </w:p>
    <w:p w14:paraId="46ACBD0B" w14:textId="77777777" w:rsidR="00A36C70" w:rsidRDefault="00A36C70" w:rsidP="00A36C70">
      <w:pPr>
        <w:rPr>
          <w:rFonts w:ascii="Arial Black" w:hAnsi="Arial Black"/>
          <w:b/>
          <w:i/>
          <w:u w:val="single"/>
        </w:rPr>
      </w:pPr>
    </w:p>
    <w:p w14:paraId="6BDD36B2" w14:textId="77777777" w:rsidR="00A36C70" w:rsidRPr="00A36C70" w:rsidRDefault="00FA3E82" w:rsidP="00A36C70">
      <w:pPr>
        <w:rPr>
          <w:rFonts w:ascii="Arial Black" w:hAnsi="Arial Black"/>
          <w:b/>
          <w:i/>
          <w:u w:val="single"/>
        </w:rPr>
      </w:pPr>
      <w:r w:rsidRPr="00A36C70">
        <w:rPr>
          <w:rFonts w:ascii="Arial Black" w:hAnsi="Arial Black"/>
          <w:b/>
          <w:i/>
          <w:u w:val="single"/>
        </w:rPr>
        <w:t xml:space="preserve">Please DO NOT: </w:t>
      </w:r>
    </w:p>
    <w:p w14:paraId="2088337E" w14:textId="77777777" w:rsidR="00FA3E82" w:rsidRPr="00FA3E82" w:rsidRDefault="00FA3E82" w:rsidP="00A36C70">
      <w:pPr>
        <w:rPr>
          <w:rFonts w:ascii="Arial Black" w:hAnsi="Arial Black"/>
        </w:rPr>
      </w:pPr>
      <w:r w:rsidRPr="00FA3E82">
        <w:rPr>
          <w:rFonts w:ascii="Arial Black" w:hAnsi="Arial Black"/>
        </w:rPr>
        <w:t>Park on the street on day of collection,</w:t>
      </w:r>
    </w:p>
    <w:p w14:paraId="242C20BF" w14:textId="77777777" w:rsidR="00FA3E82" w:rsidRPr="00FA3E82" w:rsidRDefault="00FA3E82" w:rsidP="00A36C70">
      <w:pPr>
        <w:rPr>
          <w:rFonts w:ascii="Arial Black" w:hAnsi="Arial Black"/>
        </w:rPr>
      </w:pPr>
      <w:r w:rsidRPr="00FA3E82">
        <w:rPr>
          <w:rFonts w:ascii="Arial Black" w:hAnsi="Arial Black"/>
        </w:rPr>
        <w:t>Direct paid contractors to place debris on the public ROW,</w:t>
      </w:r>
    </w:p>
    <w:p w14:paraId="4BF10D29" w14:textId="77777777" w:rsidR="00FA3E82" w:rsidRPr="00FA3E82" w:rsidRDefault="00FA3E82" w:rsidP="00A36C70">
      <w:pPr>
        <w:rPr>
          <w:rFonts w:ascii="Arial Black" w:hAnsi="Arial Black"/>
        </w:rPr>
      </w:pPr>
      <w:r w:rsidRPr="00FA3E82">
        <w:rPr>
          <w:rFonts w:ascii="Arial Black" w:hAnsi="Arial Black"/>
        </w:rPr>
        <w:t>Place debris in alleys,</w:t>
      </w:r>
    </w:p>
    <w:p w14:paraId="7992CC8F" w14:textId="77777777" w:rsidR="00FA3E82" w:rsidRPr="00FA3E82" w:rsidRDefault="00FA3E82" w:rsidP="00A36C70">
      <w:pPr>
        <w:rPr>
          <w:rFonts w:ascii="Arial Black" w:hAnsi="Arial Black"/>
        </w:rPr>
      </w:pPr>
      <w:r w:rsidRPr="00FA3E82">
        <w:rPr>
          <w:rFonts w:ascii="Arial Black" w:hAnsi="Arial Black"/>
        </w:rPr>
        <w:t>Place debris that is covered by insurance on the public ROW,</w:t>
      </w:r>
    </w:p>
    <w:p w14:paraId="0FBE9505" w14:textId="77777777" w:rsidR="00FA3E82" w:rsidRPr="00FA3E82" w:rsidRDefault="00FA3E82" w:rsidP="00A36C70">
      <w:pPr>
        <w:rPr>
          <w:rFonts w:ascii="Arial Black" w:hAnsi="Arial Black"/>
        </w:rPr>
      </w:pPr>
      <w:r w:rsidRPr="00FA3E82">
        <w:rPr>
          <w:rFonts w:ascii="Arial Black" w:hAnsi="Arial Black"/>
        </w:rPr>
        <w:t>Comingle household garbage with disaster-related debris, or</w:t>
      </w:r>
    </w:p>
    <w:p w14:paraId="1D679917" w14:textId="77777777" w:rsidR="00FA3E82" w:rsidRDefault="00FA3E82" w:rsidP="00A36C70">
      <w:pPr>
        <w:rPr>
          <w:rFonts w:ascii="Arial Black" w:hAnsi="Arial Black"/>
        </w:rPr>
      </w:pPr>
      <w:r w:rsidRPr="00FA3E82">
        <w:rPr>
          <w:rFonts w:ascii="Arial Black" w:hAnsi="Arial Black"/>
        </w:rPr>
        <w:t>Place debris near obstacles such as gas meters, fire hydrants or mailboxes.</w:t>
      </w:r>
    </w:p>
    <w:p w14:paraId="2A68CAA5" w14:textId="77777777" w:rsidR="00FA3E82" w:rsidRDefault="00FA3E82" w:rsidP="00FA3E82">
      <w:pPr>
        <w:jc w:val="center"/>
        <w:rPr>
          <w:rFonts w:ascii="Arial Black" w:hAnsi="Arial Black"/>
        </w:rPr>
      </w:pPr>
    </w:p>
    <w:p w14:paraId="1132D3C4" w14:textId="77777777" w:rsidR="00FA3E82" w:rsidRDefault="00FA3E82" w:rsidP="00A36C70">
      <w:pPr>
        <w:rPr>
          <w:rFonts w:ascii="Arial Black" w:hAnsi="Arial Black"/>
        </w:rPr>
      </w:pPr>
      <w:r>
        <w:rPr>
          <w:rFonts w:ascii="Arial Black" w:hAnsi="Arial Black"/>
        </w:rPr>
        <w:t>Storm debris will be collected today Friday May 31</w:t>
      </w:r>
      <w:r w:rsidRPr="00FA3E82">
        <w:rPr>
          <w:rFonts w:ascii="Arial Black" w:hAnsi="Arial Black"/>
          <w:vertAlign w:val="superscript"/>
        </w:rPr>
        <w:t>st</w:t>
      </w:r>
      <w:r>
        <w:rPr>
          <w:rFonts w:ascii="Arial Black" w:hAnsi="Arial Black"/>
        </w:rPr>
        <w:t xml:space="preserve">,2024 through </w:t>
      </w:r>
      <w:r w:rsidR="00A36C70">
        <w:rPr>
          <w:rFonts w:ascii="Arial Black" w:hAnsi="Arial Black"/>
        </w:rPr>
        <w:t>Friday June 7</w:t>
      </w:r>
      <w:r w:rsidR="00A36C70" w:rsidRPr="00A36C70">
        <w:rPr>
          <w:rFonts w:ascii="Arial Black" w:hAnsi="Arial Black"/>
          <w:vertAlign w:val="superscript"/>
        </w:rPr>
        <w:t>th</w:t>
      </w:r>
      <w:r w:rsidR="00A36C70">
        <w:rPr>
          <w:rFonts w:ascii="Arial Black" w:hAnsi="Arial Black"/>
        </w:rPr>
        <w:t xml:space="preserve">,2024. </w:t>
      </w:r>
    </w:p>
    <w:p w14:paraId="65F2C60A" w14:textId="77B93A79" w:rsidR="00A36C70" w:rsidRDefault="00A36C70" w:rsidP="00A36C70">
      <w:pPr>
        <w:rPr>
          <w:rFonts w:ascii="Arial Black" w:hAnsi="Arial Black"/>
        </w:rPr>
      </w:pPr>
      <w:r>
        <w:rPr>
          <w:rFonts w:ascii="Arial Black" w:hAnsi="Arial Black"/>
        </w:rPr>
        <w:t>Debris removal will follow the scheduled household garbage pick-up schedule starting on Monday June 3</w:t>
      </w:r>
      <w:r w:rsidRPr="00A36C70">
        <w:rPr>
          <w:rFonts w:ascii="Arial Black" w:hAnsi="Arial Black"/>
          <w:vertAlign w:val="superscript"/>
        </w:rPr>
        <w:t>rd</w:t>
      </w:r>
      <w:r>
        <w:rPr>
          <w:rFonts w:ascii="Arial Black" w:hAnsi="Arial Black"/>
        </w:rPr>
        <w:t>, 2024 – Friday June 7</w:t>
      </w:r>
      <w:r w:rsidRPr="00A36C70">
        <w:rPr>
          <w:rFonts w:ascii="Arial Black" w:hAnsi="Arial Black"/>
          <w:vertAlign w:val="superscript"/>
        </w:rPr>
        <w:t>th</w:t>
      </w:r>
      <w:r>
        <w:rPr>
          <w:rFonts w:ascii="Arial Black" w:hAnsi="Arial Black"/>
        </w:rPr>
        <w:t xml:space="preserve">,2024. </w:t>
      </w:r>
    </w:p>
    <w:p w14:paraId="180519A3" w14:textId="77777777" w:rsidR="00FD7E59" w:rsidRPr="00FA3E82" w:rsidRDefault="00FD7E59" w:rsidP="00A36C70">
      <w:pPr>
        <w:rPr>
          <w:rFonts w:ascii="Arial Black" w:hAnsi="Arial Black"/>
        </w:rPr>
      </w:pPr>
    </w:p>
    <w:p w14:paraId="1F93DFF8" w14:textId="77777777" w:rsidR="00FD7E59" w:rsidRDefault="00FD7E59" w:rsidP="00057EC3">
      <w:pPr>
        <w:jc w:val="center"/>
      </w:pPr>
    </w:p>
    <w:p w14:paraId="3AC27319" w14:textId="77777777" w:rsidR="00FD7E59" w:rsidRDefault="00FD7E59" w:rsidP="00057EC3">
      <w:pPr>
        <w:jc w:val="center"/>
        <w:rPr>
          <w:rFonts w:ascii="Arial Black" w:hAnsi="Arial Black"/>
          <w:sz w:val="48"/>
          <w:szCs w:val="48"/>
        </w:rPr>
      </w:pPr>
    </w:p>
    <w:p w14:paraId="61BF589E" w14:textId="77777777" w:rsidR="00FD7E59" w:rsidRDefault="00FD7E59" w:rsidP="00FD7E59">
      <w:pPr>
        <w:pStyle w:val="Default"/>
        <w:ind w:left="-339" w:right="6401"/>
        <w:rPr>
          <w:sz w:val="30"/>
          <w:szCs w:val="30"/>
        </w:rPr>
      </w:pPr>
      <w:r>
        <w:rPr>
          <w:b/>
          <w:bCs/>
          <w:sz w:val="30"/>
          <w:szCs w:val="30"/>
        </w:rPr>
        <w:lastRenderedPageBreak/>
        <w:t xml:space="preserve">Scan the QR code for your </w:t>
      </w:r>
      <w:r>
        <w:rPr>
          <w:b/>
          <w:bCs/>
          <w:color w:val="FF0000"/>
          <w:sz w:val="30"/>
          <w:szCs w:val="30"/>
        </w:rPr>
        <w:t xml:space="preserve">pickup schedule </w:t>
      </w:r>
    </w:p>
    <w:p w14:paraId="6723BDD7" w14:textId="04B794C9" w:rsidR="00FD7E59" w:rsidRDefault="00FD7E59" w:rsidP="00FD7E59">
      <w:pPr>
        <w:jc w:val="center"/>
        <w:rPr>
          <w:rFonts w:ascii="Arial Black" w:hAnsi="Arial Black"/>
          <w:sz w:val="48"/>
          <w:szCs w:val="48"/>
        </w:rPr>
      </w:pPr>
      <w:r>
        <w:rPr>
          <w:b/>
          <w:bCs/>
          <w:sz w:val="28"/>
          <w:szCs w:val="28"/>
        </w:rPr>
        <w:t xml:space="preserve">Or go to your web browser &amp; type in: </w:t>
      </w:r>
      <w:r>
        <w:rPr>
          <w:rFonts w:ascii="Source Sans Pro" w:hAnsi="Source Sans Pro" w:cs="Source Sans Pro"/>
          <w:color w:val="0562C1"/>
          <w:sz w:val="28"/>
          <w:szCs w:val="28"/>
        </w:rPr>
        <w:t>qrco.de/Seagoville</w:t>
      </w:r>
    </w:p>
    <w:p w14:paraId="10E74B74" w14:textId="77777777" w:rsidR="00FD7E59" w:rsidRDefault="00FD7E59" w:rsidP="00057EC3">
      <w:pPr>
        <w:jc w:val="center"/>
        <w:rPr>
          <w:rFonts w:ascii="Arial Black" w:hAnsi="Arial Black"/>
          <w:sz w:val="48"/>
          <w:szCs w:val="48"/>
        </w:rPr>
      </w:pPr>
    </w:p>
    <w:p w14:paraId="2DA4648C" w14:textId="6136DDC9" w:rsidR="00057EC3" w:rsidRPr="00057EC3" w:rsidRDefault="00FD7E59" w:rsidP="00057EC3">
      <w:pPr>
        <w:jc w:val="center"/>
        <w:rPr>
          <w:rFonts w:ascii="Arial Black" w:hAnsi="Arial Black"/>
          <w:sz w:val="48"/>
          <w:szCs w:val="48"/>
        </w:rPr>
      </w:pPr>
      <w:r w:rsidRPr="00FD7E59">
        <w:rPr>
          <w:noProof/>
        </w:rPr>
        <w:drawing>
          <wp:inline distT="0" distB="0" distL="0" distR="0" wp14:anchorId="22D47C62" wp14:editId="08797814">
            <wp:extent cx="2603346" cy="25908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7856" cy="2605240"/>
                    </a:xfrm>
                    <a:prstGeom prst="rect">
                      <a:avLst/>
                    </a:prstGeom>
                    <a:noFill/>
                    <a:ln>
                      <a:noFill/>
                    </a:ln>
                  </pic:spPr>
                </pic:pic>
              </a:graphicData>
            </a:graphic>
          </wp:inline>
        </w:drawing>
      </w:r>
    </w:p>
    <w:p w14:paraId="16B20C74" w14:textId="77777777" w:rsidR="00057EC3" w:rsidRDefault="00057EC3"/>
    <w:p w14:paraId="47947D74" w14:textId="77777777" w:rsidR="00057EC3" w:rsidRDefault="00057EC3">
      <w:r>
        <w:br w:type="page"/>
      </w:r>
    </w:p>
    <w:p w14:paraId="269DB7A3" w14:textId="77777777" w:rsidR="000F5A78" w:rsidRDefault="00FA3E82" w:rsidP="00A36C70">
      <w:pPr>
        <w:jc w:val="center"/>
      </w:pPr>
      <w:r>
        <w:rPr>
          <w:noProof/>
        </w:rPr>
        <w:lastRenderedPageBreak/>
        <w:drawing>
          <wp:inline distT="0" distB="0" distL="0" distR="0" wp14:anchorId="34408EFE" wp14:editId="2BBA777F">
            <wp:extent cx="6391275" cy="7653655"/>
            <wp:effectExtent l="0" t="0" r="9525"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2"/>
                    <a:stretch>
                      <a:fillRect/>
                    </a:stretch>
                  </pic:blipFill>
                  <pic:spPr>
                    <a:xfrm>
                      <a:off x="0" y="0"/>
                      <a:ext cx="6391489" cy="7653911"/>
                    </a:xfrm>
                    <a:prstGeom prst="rect">
                      <a:avLst/>
                    </a:prstGeom>
                  </pic:spPr>
                </pic:pic>
              </a:graphicData>
            </a:graphic>
          </wp:inline>
        </w:drawing>
      </w:r>
    </w:p>
    <w:sectPr w:rsidR="008531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AAD0A" w14:textId="77777777" w:rsidR="00FA3E82" w:rsidRDefault="00FA3E82" w:rsidP="00FA3E82">
      <w:pPr>
        <w:spacing w:after="0" w:line="240" w:lineRule="auto"/>
      </w:pPr>
      <w:r>
        <w:separator/>
      </w:r>
    </w:p>
  </w:endnote>
  <w:endnote w:type="continuationSeparator" w:id="0">
    <w:p w14:paraId="52F88D6C" w14:textId="77777777" w:rsidR="00FA3E82" w:rsidRDefault="00FA3E82" w:rsidP="00FA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68D56" w14:textId="77777777" w:rsidR="00FA3E82" w:rsidRDefault="00FA3E82" w:rsidP="00FA3E82">
      <w:pPr>
        <w:spacing w:after="0" w:line="240" w:lineRule="auto"/>
      </w:pPr>
      <w:r>
        <w:separator/>
      </w:r>
    </w:p>
  </w:footnote>
  <w:footnote w:type="continuationSeparator" w:id="0">
    <w:p w14:paraId="74ECAF89" w14:textId="77777777" w:rsidR="00FA3E82" w:rsidRDefault="00FA3E82" w:rsidP="00FA3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A10BD"/>
    <w:multiLevelType w:val="hybridMultilevel"/>
    <w:tmpl w:val="BB68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5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C3"/>
    <w:rsid w:val="00007598"/>
    <w:rsid w:val="00057EC3"/>
    <w:rsid w:val="000F5A78"/>
    <w:rsid w:val="00380C46"/>
    <w:rsid w:val="00671DAA"/>
    <w:rsid w:val="00A36C70"/>
    <w:rsid w:val="00FA3E82"/>
    <w:rsid w:val="00FD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99F5"/>
  <w15:chartTrackingRefBased/>
  <w15:docId w15:val="{1DF27168-46A4-478B-9CF7-D79031AA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EC3"/>
    <w:pPr>
      <w:ind w:left="720"/>
      <w:contextualSpacing/>
    </w:pPr>
  </w:style>
  <w:style w:type="paragraph" w:styleId="Header">
    <w:name w:val="header"/>
    <w:basedOn w:val="Normal"/>
    <w:link w:val="HeaderChar"/>
    <w:uiPriority w:val="99"/>
    <w:unhideWhenUsed/>
    <w:rsid w:val="00FA3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E82"/>
  </w:style>
  <w:style w:type="paragraph" w:styleId="Footer">
    <w:name w:val="footer"/>
    <w:basedOn w:val="Normal"/>
    <w:link w:val="FooterChar"/>
    <w:uiPriority w:val="99"/>
    <w:unhideWhenUsed/>
    <w:rsid w:val="00FA3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E82"/>
  </w:style>
  <w:style w:type="paragraph" w:customStyle="1" w:styleId="Default">
    <w:name w:val="Default"/>
    <w:rsid w:val="00FD7E59"/>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B630D12989F4891A6102F3AFB6344" ma:contentTypeVersion="16" ma:contentTypeDescription="Create a new document." ma:contentTypeScope="" ma:versionID="cc2a9128d75f7b9d8fa0349316f20662">
  <xsd:schema xmlns:xsd="http://www.w3.org/2001/XMLSchema" xmlns:xs="http://www.w3.org/2001/XMLSchema" xmlns:p="http://schemas.microsoft.com/office/2006/metadata/properties" xmlns:ns3="6409b100-9b89-4a9f-ac0b-e36c9163b571" xmlns:ns4="174f2cd7-e16a-4ff2-87c7-6964b496e096" targetNamespace="http://schemas.microsoft.com/office/2006/metadata/properties" ma:root="true" ma:fieldsID="9cfe30023c232b598c89f212f0515bcb" ns3:_="" ns4:_="">
    <xsd:import namespace="6409b100-9b89-4a9f-ac0b-e36c9163b571"/>
    <xsd:import namespace="174f2cd7-e16a-4ff2-87c7-6964b496e0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9b100-9b89-4a9f-ac0b-e36c9163b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4f2cd7-e16a-4ff2-87c7-6964b496e0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409b100-9b89-4a9f-ac0b-e36c9163b571" xsi:nil="true"/>
  </documentManagement>
</p:properties>
</file>

<file path=customXml/itemProps1.xml><?xml version="1.0" encoding="utf-8"?>
<ds:datastoreItem xmlns:ds="http://schemas.openxmlformats.org/officeDocument/2006/customXml" ds:itemID="{2DE352A7-75B4-435F-A8C2-CA57A113A7EC}">
  <ds:schemaRefs>
    <ds:schemaRef ds:uri="http://schemas.microsoft.com/sharepoint/v3/contenttype/forms"/>
  </ds:schemaRefs>
</ds:datastoreItem>
</file>

<file path=customXml/itemProps2.xml><?xml version="1.0" encoding="utf-8"?>
<ds:datastoreItem xmlns:ds="http://schemas.openxmlformats.org/officeDocument/2006/customXml" ds:itemID="{CEE331EE-88C4-4031-AA53-A5395C222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9b100-9b89-4a9f-ac0b-e36c9163b571"/>
    <ds:schemaRef ds:uri="174f2cd7-e16a-4ff2-87c7-6964b496e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D5E49-EAC4-4F71-8BEE-F670B0308518}">
  <ds:schemaRefs>
    <ds:schemaRef ds:uri="174f2cd7-e16a-4ff2-87c7-6964b496e096"/>
    <ds:schemaRef ds:uri="http://purl.org/dc/terms/"/>
    <ds:schemaRef ds:uri="http://schemas.openxmlformats.org/package/2006/metadata/core-properties"/>
    <ds:schemaRef ds:uri="6409b100-9b89-4a9f-ac0b-e36c9163b57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Anderson</dc:creator>
  <cp:keywords/>
  <dc:description/>
  <cp:lastModifiedBy>Timothy Rawlings</cp:lastModifiedBy>
  <cp:revision>2</cp:revision>
  <dcterms:created xsi:type="dcterms:W3CDTF">2024-05-31T21:27:00Z</dcterms:created>
  <dcterms:modified xsi:type="dcterms:W3CDTF">2024-05-31T21:27:00Z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0x010100F63B630D12989F4891A6102F3AFB6344</vt:lpwstr>
  </property>
</Properties>
</file>